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0E5A" w14:textId="77777777" w:rsidR="007E6205" w:rsidRDefault="00DB3729">
      <w:pPr>
        <w:jc w:val="center"/>
      </w:pPr>
      <w:r>
        <w:rPr>
          <w:noProof/>
        </w:rPr>
        <w:drawing>
          <wp:inline distT="0" distB="0" distL="0" distR="0" wp14:anchorId="2C5D660B" wp14:editId="16207BC8">
            <wp:extent cx="1752600" cy="9620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1752600" cy="962025"/>
                    </a:xfrm>
                    <a:prstGeom prst="rect">
                      <a:avLst/>
                    </a:prstGeom>
                    <a:noFill/>
                    <a:ln w="9525">
                      <a:noFill/>
                      <a:miter lim="800000"/>
                      <a:headEnd/>
                      <a:tailEnd/>
                    </a:ln>
                  </pic:spPr>
                </pic:pic>
              </a:graphicData>
            </a:graphic>
          </wp:inline>
        </w:drawing>
      </w:r>
    </w:p>
    <w:p w14:paraId="6E3D518F" w14:textId="77777777" w:rsidR="007E6205" w:rsidRDefault="00DB3729">
      <w:pPr>
        <w:jc w:val="center"/>
      </w:pPr>
      <w:r>
        <w:rPr>
          <w:sz w:val="20"/>
          <w:szCs w:val="20"/>
        </w:rPr>
        <w:t>Staatliche Schule der Freien und Hansestadt Hamburg</w:t>
      </w:r>
    </w:p>
    <w:p w14:paraId="416EC400" w14:textId="77777777" w:rsidR="007E6205" w:rsidRDefault="007E6205"/>
    <w:p w14:paraId="3574B19E" w14:textId="689E162B" w:rsidR="007E6205" w:rsidRPr="00F86D57" w:rsidRDefault="00652FEA" w:rsidP="00F86D57">
      <w:pPr>
        <w:tabs>
          <w:tab w:val="left" w:pos="1125"/>
        </w:tabs>
        <w:jc w:val="center"/>
        <w:rPr>
          <w:sz w:val="28"/>
          <w:szCs w:val="28"/>
        </w:rPr>
      </w:pPr>
      <w:r w:rsidRPr="00F86D57">
        <w:rPr>
          <w:sz w:val="28"/>
          <w:szCs w:val="28"/>
        </w:rPr>
        <w:t>Spanisch als 2. Fremdsprache</w:t>
      </w:r>
    </w:p>
    <w:p w14:paraId="4B84FA97" w14:textId="578F9070" w:rsidR="00652FEA" w:rsidRPr="00F86D57" w:rsidRDefault="00652FEA" w:rsidP="00F86D57">
      <w:pPr>
        <w:tabs>
          <w:tab w:val="left" w:pos="1125"/>
        </w:tabs>
        <w:jc w:val="center"/>
        <w:rPr>
          <w:sz w:val="28"/>
          <w:szCs w:val="28"/>
        </w:rPr>
      </w:pPr>
      <w:r w:rsidRPr="00F86D57">
        <w:rPr>
          <w:sz w:val="28"/>
          <w:szCs w:val="28"/>
        </w:rPr>
        <w:t>Ein Überblick</w:t>
      </w:r>
    </w:p>
    <w:p w14:paraId="39A4F021" w14:textId="079CFADB" w:rsidR="00652FEA" w:rsidRPr="00F86D57" w:rsidRDefault="00652FEA">
      <w:pPr>
        <w:tabs>
          <w:tab w:val="left" w:pos="1125"/>
        </w:tabs>
      </w:pPr>
    </w:p>
    <w:p w14:paraId="2C50675F" w14:textId="3C3B1E52" w:rsidR="00652FEA" w:rsidRPr="00F86D57" w:rsidRDefault="00652FEA">
      <w:pPr>
        <w:tabs>
          <w:tab w:val="left" w:pos="1125"/>
        </w:tabs>
        <w:rPr>
          <w:sz w:val="22"/>
          <w:szCs w:val="22"/>
        </w:rPr>
      </w:pPr>
      <w:r w:rsidRPr="00F86D57">
        <w:rPr>
          <w:sz w:val="22"/>
          <w:szCs w:val="22"/>
        </w:rPr>
        <w:t>Spanisch wird seit 2002 am Ebert Gymnasium angeboten.</w:t>
      </w:r>
    </w:p>
    <w:p w14:paraId="4306FA1E" w14:textId="48A43816" w:rsidR="00652FEA" w:rsidRPr="00F86D57" w:rsidRDefault="00652FEA">
      <w:pPr>
        <w:tabs>
          <w:tab w:val="left" w:pos="1125"/>
        </w:tabs>
        <w:rPr>
          <w:sz w:val="22"/>
          <w:szCs w:val="22"/>
        </w:rPr>
      </w:pPr>
      <w:r w:rsidRPr="00F86D57">
        <w:rPr>
          <w:sz w:val="22"/>
          <w:szCs w:val="22"/>
        </w:rPr>
        <w:t>Es kann in</w:t>
      </w:r>
      <w:r w:rsidR="00B652A2" w:rsidRPr="00F86D57">
        <w:rPr>
          <w:sz w:val="22"/>
          <w:szCs w:val="22"/>
        </w:rPr>
        <w:t xml:space="preserve"> Klasse</w:t>
      </w:r>
      <w:r w:rsidRPr="00F86D57">
        <w:rPr>
          <w:sz w:val="22"/>
          <w:szCs w:val="22"/>
        </w:rPr>
        <w:t xml:space="preserve"> 6 neben Französisch und Latein als 2. Fremdsprache für insgesamt 5 Jahre gewählt werden.</w:t>
      </w:r>
    </w:p>
    <w:p w14:paraId="39B27E3D" w14:textId="77777777" w:rsidR="00B652A2" w:rsidRPr="00F86D57" w:rsidRDefault="00B652A2">
      <w:pPr>
        <w:tabs>
          <w:tab w:val="left" w:pos="1125"/>
        </w:tabs>
        <w:rPr>
          <w:sz w:val="22"/>
          <w:szCs w:val="22"/>
        </w:rPr>
      </w:pPr>
    </w:p>
    <w:p w14:paraId="67A579CD" w14:textId="7FECB3F7" w:rsidR="00652FEA" w:rsidRPr="00F86D57" w:rsidRDefault="00652FEA">
      <w:pPr>
        <w:tabs>
          <w:tab w:val="left" w:pos="1125"/>
        </w:tabs>
        <w:rPr>
          <w:sz w:val="22"/>
          <w:szCs w:val="22"/>
        </w:rPr>
      </w:pPr>
      <w:r w:rsidRPr="00F86D57">
        <w:rPr>
          <w:sz w:val="22"/>
          <w:szCs w:val="22"/>
        </w:rPr>
        <w:t xml:space="preserve">Hier ein </w:t>
      </w:r>
      <w:r w:rsidR="00B652A2" w:rsidRPr="00F86D57">
        <w:rPr>
          <w:sz w:val="22"/>
          <w:szCs w:val="22"/>
        </w:rPr>
        <w:t xml:space="preserve">kurzer </w:t>
      </w:r>
      <w:r w:rsidRPr="00F86D57">
        <w:rPr>
          <w:sz w:val="22"/>
          <w:szCs w:val="22"/>
        </w:rPr>
        <w:t>Überblick über die Wochenstunden:</w:t>
      </w:r>
    </w:p>
    <w:p w14:paraId="08829F49" w14:textId="3B56FF8F" w:rsidR="00652FEA" w:rsidRPr="00F86D57" w:rsidRDefault="00652FEA">
      <w:pPr>
        <w:tabs>
          <w:tab w:val="left" w:pos="1125"/>
        </w:tabs>
        <w:rPr>
          <w:sz w:val="22"/>
          <w:szCs w:val="22"/>
        </w:rPr>
      </w:pPr>
      <w:r w:rsidRPr="00F86D57">
        <w:rPr>
          <w:sz w:val="22"/>
          <w:szCs w:val="22"/>
        </w:rPr>
        <w:t>6. Klasse 4 Stunden</w:t>
      </w:r>
    </w:p>
    <w:p w14:paraId="1396D5D0" w14:textId="68FC0ADD" w:rsidR="00652FEA" w:rsidRPr="00F86D57" w:rsidRDefault="00652FEA">
      <w:pPr>
        <w:tabs>
          <w:tab w:val="left" w:pos="1125"/>
        </w:tabs>
        <w:rPr>
          <w:sz w:val="22"/>
          <w:szCs w:val="22"/>
        </w:rPr>
      </w:pPr>
      <w:r w:rsidRPr="00F86D57">
        <w:rPr>
          <w:sz w:val="22"/>
          <w:szCs w:val="22"/>
        </w:rPr>
        <w:t>7. Klasse 4 Stunden</w:t>
      </w:r>
    </w:p>
    <w:p w14:paraId="2839C0A4" w14:textId="4133AB5B" w:rsidR="00652FEA" w:rsidRPr="00F86D57" w:rsidRDefault="00652FEA">
      <w:pPr>
        <w:tabs>
          <w:tab w:val="left" w:pos="1125"/>
        </w:tabs>
        <w:rPr>
          <w:sz w:val="22"/>
          <w:szCs w:val="22"/>
        </w:rPr>
      </w:pPr>
      <w:r w:rsidRPr="00F86D57">
        <w:rPr>
          <w:sz w:val="22"/>
          <w:szCs w:val="22"/>
        </w:rPr>
        <w:t>8. Klasse 3 Stunden</w:t>
      </w:r>
    </w:p>
    <w:p w14:paraId="7641900E" w14:textId="1C686174" w:rsidR="00652FEA" w:rsidRPr="00F86D57" w:rsidRDefault="00652FEA">
      <w:pPr>
        <w:tabs>
          <w:tab w:val="left" w:pos="1125"/>
        </w:tabs>
        <w:rPr>
          <w:sz w:val="22"/>
          <w:szCs w:val="22"/>
        </w:rPr>
      </w:pPr>
      <w:r w:rsidRPr="00F86D57">
        <w:rPr>
          <w:sz w:val="22"/>
          <w:szCs w:val="22"/>
        </w:rPr>
        <w:t>9. Klasse 3 Stunden</w:t>
      </w:r>
    </w:p>
    <w:p w14:paraId="6B6F4EA5" w14:textId="5F087045" w:rsidR="00652FEA" w:rsidRPr="00F86D57" w:rsidRDefault="00652FEA">
      <w:pPr>
        <w:tabs>
          <w:tab w:val="left" w:pos="1125"/>
        </w:tabs>
        <w:rPr>
          <w:sz w:val="22"/>
          <w:szCs w:val="22"/>
        </w:rPr>
      </w:pPr>
      <w:r w:rsidRPr="00F86D57">
        <w:rPr>
          <w:sz w:val="22"/>
          <w:szCs w:val="22"/>
        </w:rPr>
        <w:t>10. Klasse 2 Stunden</w:t>
      </w:r>
    </w:p>
    <w:p w14:paraId="61C7DD75" w14:textId="77777777" w:rsidR="00B652A2" w:rsidRPr="00F86D57" w:rsidRDefault="00B652A2">
      <w:pPr>
        <w:tabs>
          <w:tab w:val="left" w:pos="1125"/>
        </w:tabs>
        <w:rPr>
          <w:sz w:val="22"/>
          <w:szCs w:val="22"/>
        </w:rPr>
      </w:pPr>
    </w:p>
    <w:p w14:paraId="6E481364" w14:textId="146B1125" w:rsidR="00652FEA" w:rsidRPr="00F86D57" w:rsidRDefault="00652FEA">
      <w:pPr>
        <w:tabs>
          <w:tab w:val="left" w:pos="1125"/>
        </w:tabs>
        <w:rPr>
          <w:sz w:val="22"/>
          <w:szCs w:val="22"/>
        </w:rPr>
      </w:pPr>
      <w:r w:rsidRPr="00F86D57">
        <w:rPr>
          <w:sz w:val="22"/>
          <w:szCs w:val="22"/>
        </w:rPr>
        <w:t xml:space="preserve">Neben dem Spanischunterricht, der mediengestützt und abwechslungsreich mit dem Lehrbuch </w:t>
      </w:r>
      <w:proofErr w:type="spellStart"/>
      <w:r w:rsidRPr="00F86D57">
        <w:rPr>
          <w:i/>
          <w:iCs/>
          <w:sz w:val="22"/>
          <w:szCs w:val="22"/>
        </w:rPr>
        <w:t>Vamos</w:t>
      </w:r>
      <w:proofErr w:type="spellEnd"/>
      <w:r w:rsidRPr="00F86D57">
        <w:rPr>
          <w:i/>
          <w:iCs/>
          <w:sz w:val="22"/>
          <w:szCs w:val="22"/>
        </w:rPr>
        <w:t xml:space="preserve"> </w:t>
      </w:r>
      <w:proofErr w:type="spellStart"/>
      <w:r w:rsidRPr="00F86D57">
        <w:rPr>
          <w:i/>
          <w:iCs/>
          <w:sz w:val="22"/>
          <w:szCs w:val="22"/>
        </w:rPr>
        <w:t>adelante</w:t>
      </w:r>
      <w:proofErr w:type="spellEnd"/>
      <w:r w:rsidRPr="00F86D57">
        <w:rPr>
          <w:sz w:val="22"/>
          <w:szCs w:val="22"/>
        </w:rPr>
        <w:t xml:space="preserve"> unterrichtet wird, </w:t>
      </w:r>
      <w:r w:rsidR="00B652A2" w:rsidRPr="00F86D57">
        <w:rPr>
          <w:sz w:val="22"/>
          <w:szCs w:val="22"/>
        </w:rPr>
        <w:t>werden</w:t>
      </w:r>
      <w:r w:rsidRPr="00F86D57">
        <w:rPr>
          <w:sz w:val="22"/>
          <w:szCs w:val="22"/>
        </w:rPr>
        <w:t xml:space="preserve"> </w:t>
      </w:r>
      <w:r w:rsidR="00C00433">
        <w:rPr>
          <w:sz w:val="22"/>
          <w:szCs w:val="22"/>
        </w:rPr>
        <w:t>außerdem</w:t>
      </w:r>
      <w:r w:rsidR="00B652A2" w:rsidRPr="00F86D57">
        <w:rPr>
          <w:sz w:val="22"/>
          <w:szCs w:val="22"/>
        </w:rPr>
        <w:t xml:space="preserve"> </w:t>
      </w:r>
      <w:r w:rsidRPr="00F86D57">
        <w:rPr>
          <w:sz w:val="22"/>
          <w:szCs w:val="22"/>
        </w:rPr>
        <w:t>Projektarbeit, kleinere Präsentationen, Rollenspiele</w:t>
      </w:r>
      <w:r w:rsidR="00B652A2" w:rsidRPr="00F86D57">
        <w:rPr>
          <w:sz w:val="22"/>
          <w:szCs w:val="22"/>
        </w:rPr>
        <w:t xml:space="preserve"> und auch Besuche zu </w:t>
      </w:r>
      <w:r w:rsidR="00C00433">
        <w:rPr>
          <w:sz w:val="22"/>
          <w:szCs w:val="22"/>
        </w:rPr>
        <w:t xml:space="preserve">anderen </w:t>
      </w:r>
      <w:r w:rsidR="00B652A2" w:rsidRPr="00F86D57">
        <w:rPr>
          <w:sz w:val="22"/>
          <w:szCs w:val="22"/>
        </w:rPr>
        <w:t>Lernorten, wie beispielsweise in eine Flamencoschule</w:t>
      </w:r>
      <w:r w:rsidR="00F86D57">
        <w:rPr>
          <w:sz w:val="22"/>
          <w:szCs w:val="22"/>
        </w:rPr>
        <w:t xml:space="preserve">, zum </w:t>
      </w:r>
      <w:proofErr w:type="spellStart"/>
      <w:r w:rsidR="00F86D57">
        <w:rPr>
          <w:sz w:val="22"/>
          <w:szCs w:val="22"/>
        </w:rPr>
        <w:t>Instituto</w:t>
      </w:r>
      <w:proofErr w:type="spellEnd"/>
      <w:r w:rsidR="00F86D57">
        <w:rPr>
          <w:sz w:val="22"/>
          <w:szCs w:val="22"/>
        </w:rPr>
        <w:t xml:space="preserve"> Cervantes, in </w:t>
      </w:r>
      <w:r w:rsidR="00C00433">
        <w:rPr>
          <w:sz w:val="22"/>
          <w:szCs w:val="22"/>
        </w:rPr>
        <w:t>die</w:t>
      </w:r>
      <w:r w:rsidR="00F86D57">
        <w:rPr>
          <w:sz w:val="22"/>
          <w:szCs w:val="22"/>
        </w:rPr>
        <w:t xml:space="preserve"> Schulküche</w:t>
      </w:r>
      <w:r w:rsidR="00B652A2" w:rsidRPr="00F86D57">
        <w:rPr>
          <w:sz w:val="22"/>
          <w:szCs w:val="22"/>
        </w:rPr>
        <w:t xml:space="preserve"> </w:t>
      </w:r>
      <w:r w:rsidR="00C00433">
        <w:rPr>
          <w:sz w:val="22"/>
          <w:szCs w:val="22"/>
        </w:rPr>
        <w:t xml:space="preserve">des Ebert-Gymnasiums </w:t>
      </w:r>
      <w:r w:rsidR="00B652A2" w:rsidRPr="00F86D57">
        <w:rPr>
          <w:sz w:val="22"/>
          <w:szCs w:val="22"/>
        </w:rPr>
        <w:t>oder in das spanische Schulkino organisiert.</w:t>
      </w:r>
      <w:r w:rsidR="00C00433">
        <w:rPr>
          <w:sz w:val="22"/>
          <w:szCs w:val="22"/>
        </w:rPr>
        <w:t xml:space="preserve"> </w:t>
      </w:r>
    </w:p>
    <w:p w14:paraId="264ECA43" w14:textId="37B24235" w:rsidR="00B652A2" w:rsidRPr="00F86D57" w:rsidRDefault="00B652A2">
      <w:pPr>
        <w:tabs>
          <w:tab w:val="left" w:pos="1125"/>
        </w:tabs>
        <w:rPr>
          <w:sz w:val="22"/>
          <w:szCs w:val="22"/>
        </w:rPr>
      </w:pPr>
    </w:p>
    <w:p w14:paraId="0499EFC2" w14:textId="6D25DC4F" w:rsidR="00B652A2" w:rsidRPr="00F86D57" w:rsidRDefault="00F86D57">
      <w:pPr>
        <w:tabs>
          <w:tab w:val="left" w:pos="1125"/>
        </w:tabs>
        <w:rPr>
          <w:sz w:val="22"/>
          <w:szCs w:val="22"/>
        </w:rPr>
      </w:pPr>
      <w:proofErr w:type="spellStart"/>
      <w:r w:rsidRPr="00F86D57">
        <w:rPr>
          <w:sz w:val="22"/>
          <w:szCs w:val="22"/>
        </w:rPr>
        <w:t>Darüberhinaus</w:t>
      </w:r>
      <w:proofErr w:type="spellEnd"/>
      <w:r w:rsidRPr="00F86D57">
        <w:rPr>
          <w:sz w:val="22"/>
          <w:szCs w:val="22"/>
        </w:rPr>
        <w:t xml:space="preserve"> bietet das Ebert einen </w:t>
      </w:r>
      <w:r w:rsidR="00B652A2" w:rsidRPr="00F86D57">
        <w:rPr>
          <w:sz w:val="22"/>
          <w:szCs w:val="22"/>
        </w:rPr>
        <w:t>Schüleraustausch mit unsere</w:t>
      </w:r>
      <w:r w:rsidR="00116E4B" w:rsidRPr="00F86D57">
        <w:rPr>
          <w:sz w:val="22"/>
          <w:szCs w:val="22"/>
        </w:rPr>
        <w:t>n</w:t>
      </w:r>
      <w:r w:rsidR="00B652A2" w:rsidRPr="00F86D57">
        <w:rPr>
          <w:sz w:val="22"/>
          <w:szCs w:val="22"/>
        </w:rPr>
        <w:t xml:space="preserve"> Partnerschule</w:t>
      </w:r>
      <w:r w:rsidR="00116E4B" w:rsidRPr="00F86D57">
        <w:rPr>
          <w:sz w:val="22"/>
          <w:szCs w:val="22"/>
        </w:rPr>
        <w:t xml:space="preserve">n in Mexiko </w:t>
      </w:r>
      <w:r w:rsidRPr="00F86D57">
        <w:rPr>
          <w:sz w:val="22"/>
          <w:szCs w:val="22"/>
        </w:rPr>
        <w:t>(</w:t>
      </w:r>
      <w:r w:rsidR="00116E4B" w:rsidRPr="00F86D57">
        <w:rPr>
          <w:sz w:val="22"/>
          <w:szCs w:val="22"/>
        </w:rPr>
        <w:t xml:space="preserve">Jahrgang </w:t>
      </w:r>
      <w:r w:rsidRPr="00F86D57">
        <w:rPr>
          <w:sz w:val="22"/>
          <w:szCs w:val="22"/>
        </w:rPr>
        <w:t>9/</w:t>
      </w:r>
      <w:r w:rsidR="00116E4B" w:rsidRPr="00F86D57">
        <w:rPr>
          <w:sz w:val="22"/>
          <w:szCs w:val="22"/>
        </w:rPr>
        <w:t xml:space="preserve">10 und </w:t>
      </w:r>
      <w:r w:rsidRPr="00F86D57">
        <w:rPr>
          <w:sz w:val="22"/>
          <w:szCs w:val="22"/>
        </w:rPr>
        <w:t>10/</w:t>
      </w:r>
      <w:r w:rsidR="00116E4B" w:rsidRPr="00F86D57">
        <w:rPr>
          <w:sz w:val="22"/>
          <w:szCs w:val="22"/>
        </w:rPr>
        <w:t>S1</w:t>
      </w:r>
      <w:r w:rsidRPr="00F86D57">
        <w:rPr>
          <w:sz w:val="22"/>
          <w:szCs w:val="22"/>
        </w:rPr>
        <w:t>)</w:t>
      </w:r>
      <w:r w:rsidR="00116E4B" w:rsidRPr="00F86D57">
        <w:rPr>
          <w:sz w:val="22"/>
          <w:szCs w:val="22"/>
        </w:rPr>
        <w:t xml:space="preserve"> und</w:t>
      </w:r>
      <w:r w:rsidR="00B652A2" w:rsidRPr="00F86D57">
        <w:rPr>
          <w:sz w:val="22"/>
          <w:szCs w:val="22"/>
        </w:rPr>
        <w:t xml:space="preserve"> </w:t>
      </w:r>
      <w:r w:rsidR="00116E4B" w:rsidRPr="00F86D57">
        <w:rPr>
          <w:sz w:val="22"/>
          <w:szCs w:val="22"/>
        </w:rPr>
        <w:t xml:space="preserve">in </w:t>
      </w:r>
      <w:r w:rsidR="00B652A2" w:rsidRPr="00F86D57">
        <w:rPr>
          <w:sz w:val="22"/>
          <w:szCs w:val="22"/>
        </w:rPr>
        <w:t xml:space="preserve">Granada </w:t>
      </w:r>
      <w:r w:rsidRPr="00F86D57">
        <w:rPr>
          <w:sz w:val="22"/>
          <w:szCs w:val="22"/>
        </w:rPr>
        <w:t>(</w:t>
      </w:r>
      <w:r w:rsidR="00B652A2" w:rsidRPr="00F86D57">
        <w:rPr>
          <w:sz w:val="22"/>
          <w:szCs w:val="22"/>
        </w:rPr>
        <w:t>Jahrgang 9</w:t>
      </w:r>
      <w:r w:rsidRPr="00F86D57">
        <w:rPr>
          <w:sz w:val="22"/>
          <w:szCs w:val="22"/>
        </w:rPr>
        <w:t>) an</w:t>
      </w:r>
      <w:r>
        <w:rPr>
          <w:sz w:val="22"/>
          <w:szCs w:val="22"/>
        </w:rPr>
        <w:t>.</w:t>
      </w:r>
    </w:p>
    <w:p w14:paraId="40B5B487" w14:textId="3615D990" w:rsidR="00C00433" w:rsidRPr="00B652A2" w:rsidRDefault="00F86D57" w:rsidP="00C00433">
      <w:pPr>
        <w:tabs>
          <w:tab w:val="left" w:pos="1125"/>
        </w:tabs>
        <w:rPr>
          <w:rFonts w:ascii="Times New Roman" w:eastAsia="Times New Roman" w:hAnsi="Times New Roman" w:cs="Times New Roman"/>
          <w:lang w:eastAsia="de-DE"/>
        </w:rPr>
      </w:pPr>
      <w:r w:rsidRPr="00F86D57">
        <w:rPr>
          <w:sz w:val="22"/>
          <w:szCs w:val="22"/>
        </w:rPr>
        <w:t>Für n</w:t>
      </w:r>
      <w:r w:rsidR="00652FEA" w:rsidRPr="00F86D57">
        <w:rPr>
          <w:sz w:val="22"/>
          <w:szCs w:val="22"/>
        </w:rPr>
        <w:t>ähere</w:t>
      </w:r>
      <w:r w:rsidRPr="00F86D57">
        <w:rPr>
          <w:sz w:val="22"/>
          <w:szCs w:val="22"/>
        </w:rPr>
        <w:t xml:space="preserve"> Informationen</w:t>
      </w:r>
      <w:r w:rsidR="00116E4B" w:rsidRPr="00F86D57">
        <w:rPr>
          <w:sz w:val="22"/>
          <w:szCs w:val="22"/>
        </w:rPr>
        <w:t xml:space="preserve"> zu unserem Austausch mit Granada</w:t>
      </w:r>
      <w:r w:rsidR="00652FEA" w:rsidRPr="00F86D57">
        <w:rPr>
          <w:sz w:val="22"/>
          <w:szCs w:val="22"/>
        </w:rPr>
        <w:t xml:space="preserve"> </w:t>
      </w:r>
      <w:r w:rsidRPr="00F86D57">
        <w:rPr>
          <w:sz w:val="22"/>
          <w:szCs w:val="22"/>
        </w:rPr>
        <w:t xml:space="preserve">klicken Sie </w:t>
      </w:r>
      <w:r>
        <w:rPr>
          <w:sz w:val="22"/>
          <w:szCs w:val="22"/>
        </w:rPr>
        <w:t xml:space="preserve">auf </w:t>
      </w:r>
      <w:r w:rsidR="00C00433">
        <w:rPr>
          <w:sz w:val="22"/>
          <w:szCs w:val="22"/>
        </w:rPr>
        <w:t xml:space="preserve">die </w:t>
      </w:r>
      <w:proofErr w:type="spellStart"/>
      <w:r w:rsidR="00C00433">
        <w:rPr>
          <w:sz w:val="22"/>
          <w:szCs w:val="22"/>
        </w:rPr>
        <w:t>Granadapräsentation</w:t>
      </w:r>
      <w:proofErr w:type="spellEnd"/>
      <w:r w:rsidR="00C00433">
        <w:rPr>
          <w:sz w:val="22"/>
          <w:szCs w:val="22"/>
        </w:rPr>
        <w:t>.</w:t>
      </w:r>
    </w:p>
    <w:p w14:paraId="1DA57FB3" w14:textId="77777777" w:rsidR="00B652A2" w:rsidRDefault="00B652A2">
      <w:pPr>
        <w:tabs>
          <w:tab w:val="left" w:pos="1125"/>
        </w:tabs>
        <w:rPr>
          <w:sz w:val="16"/>
          <w:szCs w:val="16"/>
        </w:rPr>
      </w:pPr>
    </w:p>
    <w:p w14:paraId="7C87B3F6" w14:textId="521DEE7C" w:rsidR="00B652A2" w:rsidRPr="00C00433" w:rsidRDefault="00116E4B">
      <w:pPr>
        <w:tabs>
          <w:tab w:val="left" w:pos="1125"/>
        </w:tabs>
        <w:rPr>
          <w:sz w:val="22"/>
          <w:szCs w:val="22"/>
          <w:u w:val="single"/>
        </w:rPr>
      </w:pPr>
      <w:r w:rsidRPr="00C00433">
        <w:rPr>
          <w:sz w:val="22"/>
          <w:szCs w:val="22"/>
          <w:u w:val="single"/>
        </w:rPr>
        <w:t>Zum Abschluss noch 5</w:t>
      </w:r>
      <w:r w:rsidR="00652FEA" w:rsidRPr="00C00433">
        <w:rPr>
          <w:sz w:val="22"/>
          <w:szCs w:val="22"/>
          <w:u w:val="single"/>
        </w:rPr>
        <w:t xml:space="preserve"> wichtige Gründe, Spanisch zu lernen:</w:t>
      </w:r>
    </w:p>
    <w:p w14:paraId="642E18E4" w14:textId="72B43BC1" w:rsidR="00B652A2" w:rsidRPr="00F86D57" w:rsidRDefault="00B652A2" w:rsidP="00B652A2">
      <w:pPr>
        <w:pStyle w:val="Listenabsatz"/>
        <w:numPr>
          <w:ilvl w:val="0"/>
          <w:numId w:val="1"/>
        </w:numPr>
        <w:tabs>
          <w:tab w:val="left" w:pos="1125"/>
        </w:tabs>
        <w:rPr>
          <w:sz w:val="22"/>
          <w:szCs w:val="22"/>
        </w:rPr>
      </w:pPr>
      <w:r w:rsidRPr="00F86D57">
        <w:rPr>
          <w:sz w:val="22"/>
          <w:szCs w:val="22"/>
        </w:rPr>
        <w:t>Spanisch ist eine der meistgesprochenen Sprachen auf der Welt. Es wird in 20 verschiedenen Ländern von über</w:t>
      </w:r>
      <w:r w:rsidR="00116E4B" w:rsidRPr="00F86D57">
        <w:rPr>
          <w:sz w:val="22"/>
          <w:szCs w:val="22"/>
        </w:rPr>
        <w:t xml:space="preserve"> 550 Millionen Menschen gesprochen</w:t>
      </w:r>
    </w:p>
    <w:p w14:paraId="57BB1150" w14:textId="3ED21A7A" w:rsidR="00116E4B" w:rsidRPr="00F86D57" w:rsidRDefault="00116E4B" w:rsidP="00B652A2">
      <w:pPr>
        <w:pStyle w:val="Listenabsatz"/>
        <w:numPr>
          <w:ilvl w:val="0"/>
          <w:numId w:val="1"/>
        </w:numPr>
        <w:tabs>
          <w:tab w:val="left" w:pos="1125"/>
        </w:tabs>
        <w:rPr>
          <w:sz w:val="22"/>
          <w:szCs w:val="22"/>
        </w:rPr>
      </w:pPr>
      <w:r w:rsidRPr="00F86D57">
        <w:rPr>
          <w:sz w:val="22"/>
          <w:szCs w:val="22"/>
        </w:rPr>
        <w:t>Auf Reisen durch oder in spanischsprachige Länder hat man erstaunliche Vorteile, wenn man die Sprache versteht und sich auf grundlegendem Niveau mit den Menschen unterhalten kann. Durch die angebotenen Schüleraustausche kann man fremde Kulturen und Bräuche hautnah erleben.</w:t>
      </w:r>
    </w:p>
    <w:p w14:paraId="27E6BAD0" w14:textId="4CEA5081" w:rsidR="00116E4B" w:rsidRPr="00F86D57" w:rsidRDefault="00116E4B" w:rsidP="00B652A2">
      <w:pPr>
        <w:pStyle w:val="Listenabsatz"/>
        <w:numPr>
          <w:ilvl w:val="0"/>
          <w:numId w:val="1"/>
        </w:numPr>
        <w:tabs>
          <w:tab w:val="left" w:pos="1125"/>
        </w:tabs>
        <w:rPr>
          <w:sz w:val="22"/>
          <w:szCs w:val="22"/>
        </w:rPr>
      </w:pPr>
      <w:r w:rsidRPr="00F86D57">
        <w:rPr>
          <w:sz w:val="22"/>
          <w:szCs w:val="22"/>
        </w:rPr>
        <w:t>Auch nach der Schule sind gute Spanischkenntnisse eine hervorragende Grundlage für einen Studienaufenthalt oder einen Job im Ausland.</w:t>
      </w:r>
    </w:p>
    <w:p w14:paraId="541F39FB" w14:textId="16818EFE" w:rsidR="00116E4B" w:rsidRPr="00F86D57" w:rsidRDefault="00116E4B" w:rsidP="00B652A2">
      <w:pPr>
        <w:pStyle w:val="Listenabsatz"/>
        <w:numPr>
          <w:ilvl w:val="0"/>
          <w:numId w:val="1"/>
        </w:numPr>
        <w:tabs>
          <w:tab w:val="left" w:pos="1125"/>
        </w:tabs>
        <w:rPr>
          <w:sz w:val="22"/>
          <w:szCs w:val="22"/>
        </w:rPr>
      </w:pPr>
      <w:r w:rsidRPr="00F86D57">
        <w:rPr>
          <w:sz w:val="22"/>
          <w:szCs w:val="22"/>
        </w:rPr>
        <w:t>Spanisch ist relativ leicht zu lernen und fördert überdies das Verständnis der eigenen Muttersprache.</w:t>
      </w:r>
    </w:p>
    <w:p w14:paraId="58CEC39A" w14:textId="0BA009E2" w:rsidR="007E6205" w:rsidRPr="00F86D57" w:rsidRDefault="00F86D57" w:rsidP="00F86D57">
      <w:pPr>
        <w:pStyle w:val="Listenabsatz"/>
        <w:numPr>
          <w:ilvl w:val="0"/>
          <w:numId w:val="1"/>
        </w:numPr>
        <w:tabs>
          <w:tab w:val="left" w:pos="1125"/>
        </w:tabs>
        <w:rPr>
          <w:sz w:val="22"/>
          <w:szCs w:val="22"/>
        </w:rPr>
      </w:pPr>
      <w:r w:rsidRPr="00F86D57">
        <w:rPr>
          <w:sz w:val="22"/>
          <w:szCs w:val="22"/>
        </w:rPr>
        <w:t xml:space="preserve">Gute und motivierte </w:t>
      </w:r>
      <w:proofErr w:type="spellStart"/>
      <w:r w:rsidRPr="00F86D57">
        <w:rPr>
          <w:sz w:val="22"/>
          <w:szCs w:val="22"/>
        </w:rPr>
        <w:t>SchülerInnen</w:t>
      </w:r>
      <w:proofErr w:type="spellEnd"/>
      <w:r w:rsidRPr="00F86D57">
        <w:rPr>
          <w:sz w:val="22"/>
          <w:szCs w:val="22"/>
        </w:rPr>
        <w:t xml:space="preserve"> können </w:t>
      </w:r>
      <w:r w:rsidR="00C00433">
        <w:rPr>
          <w:sz w:val="22"/>
          <w:szCs w:val="22"/>
        </w:rPr>
        <w:t>am Ebert-Gymnasium</w:t>
      </w:r>
      <w:r w:rsidRPr="00F86D57">
        <w:rPr>
          <w:sz w:val="22"/>
          <w:szCs w:val="22"/>
        </w:rPr>
        <w:t xml:space="preserve"> </w:t>
      </w:r>
      <w:r w:rsidR="00116E4B" w:rsidRPr="00F86D57">
        <w:rPr>
          <w:sz w:val="22"/>
          <w:szCs w:val="22"/>
        </w:rPr>
        <w:t xml:space="preserve">das </w:t>
      </w:r>
      <w:r w:rsidRPr="00F86D57">
        <w:rPr>
          <w:sz w:val="22"/>
          <w:szCs w:val="22"/>
        </w:rPr>
        <w:t xml:space="preserve">spanische </w:t>
      </w:r>
      <w:r w:rsidR="00116E4B" w:rsidRPr="00F86D57">
        <w:rPr>
          <w:sz w:val="22"/>
          <w:szCs w:val="22"/>
        </w:rPr>
        <w:t>Sprachenzertifikat DELE des Europäischen Referenzrahmens erwerben, das weltweit anerkannt ist.</w:t>
      </w:r>
      <w:r w:rsidRPr="00F86D57">
        <w:rPr>
          <w:sz w:val="22"/>
          <w:szCs w:val="22"/>
        </w:rPr>
        <w:t xml:space="preserve"> Damit hat man sehr gute Voraussetzungen für ein späteres Berufsleben.</w:t>
      </w:r>
    </w:p>
    <w:p w14:paraId="6CC97831" w14:textId="160123DD" w:rsidR="00C00433" w:rsidRDefault="00C00433">
      <w:pPr>
        <w:tabs>
          <w:tab w:val="left" w:pos="1125"/>
        </w:tabs>
      </w:pPr>
    </w:p>
    <w:sectPr w:rsidR="00C00433" w:rsidSect="00F86D57">
      <w:headerReference w:type="even" r:id="rId8"/>
      <w:headerReference w:type="default" r:id="rId9"/>
      <w:footerReference w:type="even" r:id="rId10"/>
      <w:footerReference w:type="default" r:id="rId11"/>
      <w:pgSz w:w="11906" w:h="16838"/>
      <w:pgMar w:top="765" w:right="1134"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A028C" w14:textId="77777777" w:rsidR="00C5175C" w:rsidRDefault="00C5175C">
      <w:pPr>
        <w:spacing w:line="240" w:lineRule="auto"/>
      </w:pPr>
      <w:r>
        <w:separator/>
      </w:r>
    </w:p>
  </w:endnote>
  <w:endnote w:type="continuationSeparator" w:id="0">
    <w:p w14:paraId="4561EACF" w14:textId="77777777" w:rsidR="00C5175C" w:rsidRDefault="00C51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FE92" w14:textId="77777777" w:rsidR="007E6205" w:rsidRDefault="007E62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D02BF" w14:textId="77777777" w:rsidR="007E6205" w:rsidRDefault="00DB3729">
    <w:pPr>
      <w:pStyle w:val="Fuzeile"/>
      <w:jc w:val="center"/>
    </w:pPr>
    <w:r>
      <w:rPr>
        <w:sz w:val="20"/>
        <w:szCs w:val="20"/>
      </w:rPr>
      <w:t>Friedrich-Ebert-Gymnasium, Alter Postweg 30-38, 21075 Hamburg</w:t>
    </w:r>
  </w:p>
  <w:p w14:paraId="10DF07EC" w14:textId="77777777" w:rsidR="007E6205" w:rsidRPr="00D2767F" w:rsidRDefault="00DB3729">
    <w:pPr>
      <w:pStyle w:val="Fuzeile"/>
      <w:jc w:val="center"/>
      <w:rPr>
        <w:lang w:val="en-US"/>
      </w:rPr>
    </w:pPr>
    <w:r w:rsidRPr="00D2767F">
      <w:rPr>
        <w:sz w:val="20"/>
        <w:szCs w:val="20"/>
        <w:lang w:val="en-US"/>
      </w:rPr>
      <w:t>Tel. 040-428 76 310 Fax 040- 428 76 3122, info@ebert-gymnasium</w:t>
    </w:r>
  </w:p>
  <w:p w14:paraId="573F947E" w14:textId="77777777" w:rsidR="007E6205" w:rsidRPr="00D2767F" w:rsidRDefault="00DB3729">
    <w:pPr>
      <w:pStyle w:val="Fuzeile"/>
      <w:jc w:val="center"/>
      <w:rPr>
        <w:lang w:val="en-US"/>
      </w:rPr>
    </w:pPr>
    <w:r w:rsidRPr="00D2767F">
      <w:rPr>
        <w:sz w:val="20"/>
        <w:szCs w:val="20"/>
        <w:lang w:val="en-US"/>
      </w:rPr>
      <w:t>www.ebert-gymnasium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BCD6" w14:textId="77777777" w:rsidR="00C5175C" w:rsidRDefault="00C5175C">
      <w:pPr>
        <w:spacing w:line="240" w:lineRule="auto"/>
      </w:pPr>
      <w:r>
        <w:separator/>
      </w:r>
    </w:p>
  </w:footnote>
  <w:footnote w:type="continuationSeparator" w:id="0">
    <w:p w14:paraId="7E96C6AC" w14:textId="77777777" w:rsidR="00C5175C" w:rsidRDefault="00C51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6A7F" w14:textId="77777777" w:rsidR="007E6205" w:rsidRDefault="007E62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B4D1" w14:textId="77777777" w:rsidR="007E6205" w:rsidRDefault="007E62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E65AE"/>
    <w:multiLevelType w:val="hybridMultilevel"/>
    <w:tmpl w:val="3DE4BB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05"/>
    <w:rsid w:val="00116E4B"/>
    <w:rsid w:val="00652FEA"/>
    <w:rsid w:val="007E6205"/>
    <w:rsid w:val="00B652A2"/>
    <w:rsid w:val="00C00433"/>
    <w:rsid w:val="00C5175C"/>
    <w:rsid w:val="00D2767F"/>
    <w:rsid w:val="00DB3729"/>
    <w:rsid w:val="00E05761"/>
    <w:rsid w:val="00F86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AA1806"/>
  <w15:docId w15:val="{5AADA85C-86BC-EF40-9CFA-063580BD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08"/>
      </w:tabs>
      <w:suppressAutoHyphens/>
      <w:spacing w:line="276" w:lineRule="auto"/>
    </w:pPr>
    <w:rPr>
      <w:rFonts w:ascii="Arial" w:eastAsia="SimSun" w:hAnsi="Arial"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rPr>
      <w:rFonts w:ascii="Tahoma" w:hAnsi="Tahoma" w:cs="Tahoma"/>
      <w:sz w:val="16"/>
      <w:szCs w:val="16"/>
    </w:rPr>
  </w:style>
  <w:style w:type="character" w:customStyle="1" w:styleId="KopfzeileZeichen">
    <w:name w:val="Kopfzeile Zeichen"/>
    <w:basedOn w:val="Absatz-Standardschriftart"/>
  </w:style>
  <w:style w:type="character" w:customStyle="1" w:styleId="FuzeileZeichen">
    <w:name w:val="Fußzeile Zeichen"/>
    <w:basedOn w:val="Absatz-Standardschriftart"/>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pPr>
      <w:spacing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styleId="Listenabsatz">
    <w:name w:val="List Paragraph"/>
    <w:basedOn w:val="Standard"/>
    <w:uiPriority w:val="34"/>
    <w:qFormat/>
    <w:rsid w:val="00B652A2"/>
    <w:pPr>
      <w:ind w:left="720"/>
      <w:contextualSpacing/>
    </w:pPr>
  </w:style>
  <w:style w:type="character" w:styleId="Hyperlink">
    <w:name w:val="Hyperlink"/>
    <w:basedOn w:val="Absatz-Standardschriftart"/>
    <w:uiPriority w:val="99"/>
    <w:semiHidden/>
    <w:unhideWhenUsed/>
    <w:rsid w:val="00B65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Lemke, Marianne</dc:creator>
  <cp:lastModifiedBy>STEPHANIE WEBER</cp:lastModifiedBy>
  <cp:revision>2</cp:revision>
  <cp:lastPrinted>2013-04-19T11:59:00Z</cp:lastPrinted>
  <dcterms:created xsi:type="dcterms:W3CDTF">2021-01-14T21:36:00Z</dcterms:created>
  <dcterms:modified xsi:type="dcterms:W3CDTF">2021-01-14T21:36:00Z</dcterms:modified>
</cp:coreProperties>
</file>